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8A" w:rsidRPr="00180B4C" w:rsidRDefault="008B7CD8" w:rsidP="008B7CD8">
      <w:pPr>
        <w:pStyle w:val="NoSpacing"/>
        <w:jc w:val="center"/>
        <w:rPr>
          <w:rFonts w:ascii="Copperplate Gothic Light" w:hAnsi="Copperplate Gothic Light"/>
          <w:b/>
          <w:sz w:val="24"/>
          <w:szCs w:val="24"/>
        </w:rPr>
      </w:pPr>
      <w:r w:rsidRPr="00180B4C">
        <w:rPr>
          <w:rFonts w:ascii="Copperplate Gothic Light" w:hAnsi="Copperplate Gothic Light"/>
          <w:b/>
          <w:sz w:val="24"/>
          <w:szCs w:val="24"/>
        </w:rPr>
        <w:t>AP Euro Chapter 13 Identifications</w:t>
      </w:r>
    </w:p>
    <w:p w:rsidR="008B7CD8" w:rsidRPr="00180B4C" w:rsidRDefault="008B7CD8" w:rsidP="008B7CD8">
      <w:pPr>
        <w:pStyle w:val="NoSpacing"/>
        <w:jc w:val="center"/>
        <w:rPr>
          <w:rFonts w:ascii="Copperplate Gothic Light" w:hAnsi="Copperplate Gothic Light"/>
          <w:b/>
          <w:sz w:val="24"/>
          <w:szCs w:val="24"/>
        </w:rPr>
      </w:pPr>
      <w:r w:rsidRPr="00180B4C">
        <w:rPr>
          <w:rFonts w:ascii="Copperplate Gothic Light" w:hAnsi="Copperplate Gothic Light"/>
          <w:b/>
          <w:sz w:val="24"/>
          <w:szCs w:val="24"/>
        </w:rPr>
        <w:t>Reformation and Religious Wars in the 16</w:t>
      </w:r>
      <w:r w:rsidRPr="00180B4C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Pr="00180B4C">
        <w:rPr>
          <w:rFonts w:ascii="Copperplate Gothic Light" w:hAnsi="Copperplate Gothic Light"/>
          <w:b/>
          <w:sz w:val="24"/>
          <w:szCs w:val="24"/>
        </w:rPr>
        <w:t xml:space="preserve"> Century</w:t>
      </w:r>
    </w:p>
    <w:p w:rsidR="008B7CD8" w:rsidRDefault="008B7CD8" w:rsidP="008B7CD8">
      <w:pPr>
        <w:pStyle w:val="NoSpacing"/>
        <w:jc w:val="center"/>
        <w:rPr>
          <w:rFonts w:ascii="Copperplate Gothic Light" w:hAnsi="Copperplate Gothic Light"/>
          <w:sz w:val="24"/>
          <w:szCs w:val="24"/>
        </w:rPr>
      </w:pP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humanism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Desiderius Erasmus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More</w:t>
      </w:r>
      <w:bookmarkStart w:id="0" w:name="_GoBack"/>
      <w:bookmarkEnd w:id="0"/>
    </w:p>
    <w:p w:rsidR="008B7CD8" w:rsidRP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CD8">
        <w:rPr>
          <w:rFonts w:ascii="Times New Roman" w:hAnsi="Times New Roman" w:cs="Times New Roman"/>
          <w:b/>
          <w:sz w:val="24"/>
          <w:szCs w:val="24"/>
        </w:rPr>
        <w:t>pluralism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Theses</w:t>
      </w:r>
    </w:p>
    <w:p w:rsidR="008B7CD8" w:rsidRP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CD8">
        <w:rPr>
          <w:rFonts w:ascii="Times New Roman" w:hAnsi="Times New Roman" w:cs="Times New Roman"/>
          <w:b/>
          <w:sz w:val="24"/>
          <w:szCs w:val="24"/>
        </w:rPr>
        <w:t>confession</w:t>
      </w:r>
    </w:p>
    <w:p w:rsidR="008B7CD8" w:rsidRP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CD8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8B7CD8" w:rsidRP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CD8">
        <w:rPr>
          <w:rFonts w:ascii="Times New Roman" w:hAnsi="Times New Roman" w:cs="Times New Roman"/>
          <w:b/>
          <w:sz w:val="24"/>
          <w:szCs w:val="24"/>
        </w:rPr>
        <w:t>indulgences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 Charles V/Charles I of Spain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Peasant’s War (Germany)</w:t>
      </w:r>
    </w:p>
    <w:p w:rsidR="008B7CD8" w:rsidRP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7CD8">
        <w:rPr>
          <w:rFonts w:ascii="Times New Roman" w:hAnsi="Times New Roman" w:cs="Times New Roman"/>
          <w:b/>
          <w:sz w:val="24"/>
          <w:szCs w:val="24"/>
        </w:rPr>
        <w:t>transubstantiation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 of Augsburg (1530)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Schmalkaldic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Ulrich Zwingli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 Augsburg (1555)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Anabaptists 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VIII of England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of Supremacy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Mary (“Bloody Mary”)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Calvin</w:t>
      </w:r>
    </w:p>
    <w:p w:rsidR="008B7CD8" w:rsidRPr="00180B4C" w:rsidRDefault="00180B4C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0B4C">
        <w:rPr>
          <w:rFonts w:ascii="Times New Roman" w:hAnsi="Times New Roman" w:cs="Times New Roman"/>
          <w:b/>
          <w:sz w:val="24"/>
          <w:szCs w:val="24"/>
        </w:rPr>
        <w:t>p</w:t>
      </w:r>
      <w:r w:rsidR="008B7CD8" w:rsidRPr="00180B4C">
        <w:rPr>
          <w:rFonts w:ascii="Times New Roman" w:hAnsi="Times New Roman" w:cs="Times New Roman"/>
          <w:b/>
          <w:sz w:val="24"/>
          <w:szCs w:val="24"/>
        </w:rPr>
        <w:t>redestination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Catholic Reformation (“Counter” Reformation)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Theresa of Avila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Jesus/The Jesuits (must include Ignatius of Loyola)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Trent</w:t>
      </w:r>
    </w:p>
    <w:p w:rsidR="008B7CD8" w:rsidRDefault="00180B4C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7CD8">
        <w:rPr>
          <w:rFonts w:ascii="Times New Roman" w:hAnsi="Times New Roman" w:cs="Times New Roman"/>
          <w:sz w:val="24"/>
          <w:szCs w:val="24"/>
        </w:rPr>
        <w:t>Huguenots</w:t>
      </w:r>
    </w:p>
    <w:p w:rsidR="008B7CD8" w:rsidRPr="00180B4C" w:rsidRDefault="00180B4C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0B4C">
        <w:rPr>
          <w:rFonts w:ascii="Times New Roman" w:hAnsi="Times New Roman" w:cs="Times New Roman"/>
          <w:b/>
          <w:sz w:val="24"/>
          <w:szCs w:val="24"/>
        </w:rPr>
        <w:t>p</w:t>
      </w:r>
      <w:r w:rsidR="008B7CD8" w:rsidRPr="00180B4C">
        <w:rPr>
          <w:rFonts w:ascii="Times New Roman" w:hAnsi="Times New Roman" w:cs="Times New Roman"/>
          <w:b/>
          <w:sz w:val="24"/>
          <w:szCs w:val="24"/>
        </w:rPr>
        <w:t>olitiques</w:t>
      </w:r>
      <w:proofErr w:type="spellEnd"/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of Navarre/ Henry IV of France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Bartholomew’s Day Massacre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Edict of Nantes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II of Spain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 Revolt (Spain-Netherlands War)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Elizabeth I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Puritans</w:t>
      </w:r>
    </w:p>
    <w:p w:rsidR="008B7CD8" w:rsidRDefault="008B7CD8" w:rsidP="008B7CD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Spanish Armada</w:t>
      </w:r>
    </w:p>
    <w:p w:rsidR="008B7CD8" w:rsidRDefault="008B7CD8" w:rsidP="008B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CD8" w:rsidRDefault="008B7CD8" w:rsidP="008B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CD8" w:rsidRDefault="008B7CD8" w:rsidP="008B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CD8" w:rsidRPr="008B7CD8" w:rsidRDefault="008B7CD8" w:rsidP="008B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7CD8" w:rsidRPr="008B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FA7"/>
    <w:multiLevelType w:val="hybridMultilevel"/>
    <w:tmpl w:val="E968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8"/>
    <w:rsid w:val="00180B4C"/>
    <w:rsid w:val="008B7CD8"/>
    <w:rsid w:val="00D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dcterms:created xsi:type="dcterms:W3CDTF">2017-09-06T20:44:00Z</dcterms:created>
  <dcterms:modified xsi:type="dcterms:W3CDTF">2017-09-06T20:56:00Z</dcterms:modified>
</cp:coreProperties>
</file>