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2A" w:rsidRDefault="004F0D9C" w:rsidP="004F0D9C">
      <w:pPr>
        <w:pStyle w:val="NoSpacing"/>
        <w:jc w:val="center"/>
        <w:rPr>
          <w:rFonts w:ascii="Times New Roman" w:hAnsi="Times New Roman" w:cs="Times New Roman"/>
          <w:b/>
          <w:sz w:val="28"/>
          <w:szCs w:val="28"/>
        </w:rPr>
      </w:pPr>
      <w:r>
        <w:rPr>
          <w:rFonts w:ascii="Times New Roman" w:hAnsi="Times New Roman" w:cs="Times New Roman"/>
          <w:b/>
          <w:sz w:val="28"/>
          <w:szCs w:val="28"/>
        </w:rPr>
        <w:t>CHAPTER 10 IDENTIFICATIONS</w:t>
      </w:r>
    </w:p>
    <w:p w:rsidR="004F0D9C" w:rsidRDefault="004F0D9C" w:rsidP="004F0D9C">
      <w:pPr>
        <w:pStyle w:val="NoSpacing"/>
        <w:jc w:val="center"/>
        <w:rPr>
          <w:rFonts w:ascii="Times New Roman" w:hAnsi="Times New Roman" w:cs="Times New Roman"/>
          <w:b/>
          <w:sz w:val="28"/>
          <w:szCs w:val="28"/>
        </w:rPr>
      </w:pPr>
      <w:r>
        <w:rPr>
          <w:rFonts w:ascii="Times New Roman" w:hAnsi="Times New Roman" w:cs="Times New Roman"/>
          <w:b/>
          <w:sz w:val="28"/>
          <w:szCs w:val="28"/>
        </w:rPr>
        <w:t>THE FRENCH REVOLUTION</w:t>
      </w:r>
    </w:p>
    <w:p w:rsidR="004F0D9C" w:rsidRDefault="004F0D9C" w:rsidP="004F0D9C">
      <w:pPr>
        <w:pStyle w:val="NoSpacing"/>
        <w:jc w:val="center"/>
        <w:rPr>
          <w:rFonts w:ascii="Times New Roman" w:hAnsi="Times New Roman" w:cs="Times New Roman"/>
          <w:b/>
          <w:sz w:val="28"/>
          <w:szCs w:val="28"/>
        </w:rPr>
      </w:pPr>
    </w:p>
    <w:p w:rsidR="004F0D9C" w:rsidRDefault="004F0D9C" w:rsidP="004F0D9C">
      <w:pPr>
        <w:pStyle w:val="NoSpacing"/>
        <w:rPr>
          <w:rFonts w:ascii="Times New Roman" w:hAnsi="Times New Roman" w:cs="Times New Roman"/>
          <w:sz w:val="24"/>
          <w:szCs w:val="24"/>
        </w:rPr>
      </w:pPr>
      <w:r w:rsidRPr="004F0D9C">
        <w:rPr>
          <w:rFonts w:ascii="Times New Roman" w:hAnsi="Times New Roman" w:cs="Times New Roman"/>
          <w:sz w:val="24"/>
          <w:szCs w:val="24"/>
          <w:u w:val="single"/>
        </w:rPr>
        <w:t>Section I</w:t>
      </w:r>
      <w:r w:rsidRPr="004F0D9C">
        <w:rPr>
          <w:rFonts w:ascii="Times New Roman" w:hAnsi="Times New Roman" w:cs="Times New Roman"/>
          <w:sz w:val="24"/>
          <w:szCs w:val="24"/>
        </w:rPr>
        <w:t xml:space="preserve">. </w:t>
      </w:r>
      <w:r w:rsidRPr="004F0D9C">
        <w:rPr>
          <w:rFonts w:ascii="Times New Roman" w:hAnsi="Times New Roman" w:cs="Times New Roman"/>
          <w:i/>
          <w:sz w:val="24"/>
          <w:szCs w:val="24"/>
        </w:rPr>
        <w:t xml:space="preserve">Identify </w:t>
      </w:r>
      <w:r w:rsidRPr="004F0D9C">
        <w:rPr>
          <w:rFonts w:ascii="Times New Roman" w:hAnsi="Times New Roman" w:cs="Times New Roman"/>
          <w:sz w:val="24"/>
          <w:szCs w:val="24"/>
        </w:rPr>
        <w:t xml:space="preserve">and state the </w:t>
      </w:r>
      <w:r w:rsidRPr="004F0D9C">
        <w:rPr>
          <w:rFonts w:ascii="Times New Roman" w:hAnsi="Times New Roman" w:cs="Times New Roman"/>
          <w:i/>
          <w:sz w:val="24"/>
          <w:szCs w:val="24"/>
        </w:rPr>
        <w:t>Historical Significance</w:t>
      </w:r>
      <w:r w:rsidRPr="004F0D9C">
        <w:rPr>
          <w:rFonts w:ascii="Times New Roman" w:hAnsi="Times New Roman" w:cs="Times New Roman"/>
          <w:sz w:val="24"/>
          <w:szCs w:val="24"/>
        </w:rPr>
        <w:t xml:space="preserve"> of the following:</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Jacques Necker</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King Louis XVI</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Queen Marie Antoinette</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Charles Alexandre de </w:t>
      </w:r>
      <w:proofErr w:type="spellStart"/>
      <w:r>
        <w:rPr>
          <w:rFonts w:ascii="Times New Roman" w:hAnsi="Times New Roman" w:cs="Times New Roman"/>
          <w:sz w:val="24"/>
          <w:szCs w:val="24"/>
        </w:rPr>
        <w:t>Calonne</w:t>
      </w:r>
      <w:proofErr w:type="spellEnd"/>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Third Estate</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Étienne Charles </w:t>
      </w:r>
      <w:proofErr w:type="spellStart"/>
      <w:r>
        <w:rPr>
          <w:rFonts w:ascii="Times New Roman" w:hAnsi="Times New Roman" w:cs="Times New Roman"/>
          <w:sz w:val="24"/>
          <w:szCs w:val="24"/>
        </w:rPr>
        <w:t>Loménie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Brienne</w:t>
      </w:r>
      <w:proofErr w:type="spellEnd"/>
    </w:p>
    <w:p w:rsidR="00867D28" w:rsidRPr="00251913" w:rsidRDefault="00867D28" w:rsidP="00251913">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Olympe</w:t>
      </w:r>
      <w:proofErr w:type="spellEnd"/>
      <w:r>
        <w:rPr>
          <w:rFonts w:ascii="Times New Roman" w:hAnsi="Times New Roman" w:cs="Times New Roman"/>
          <w:sz w:val="24"/>
          <w:szCs w:val="24"/>
        </w:rPr>
        <w:t xml:space="preserve"> de Gouges</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Edmund Burke</w:t>
      </w:r>
    </w:p>
    <w:p w:rsidR="00867D28" w:rsidRPr="00867D28" w:rsidRDefault="00867D28" w:rsidP="00867D28">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Maximilien</w:t>
      </w:r>
      <w:proofErr w:type="spellEnd"/>
      <w:r>
        <w:rPr>
          <w:rFonts w:ascii="Times New Roman" w:hAnsi="Times New Roman" w:cs="Times New Roman"/>
          <w:sz w:val="24"/>
          <w:szCs w:val="24"/>
        </w:rPr>
        <w:t xml:space="preserve"> Robespierre</w:t>
      </w:r>
    </w:p>
    <w:p w:rsidR="004F0D9C" w:rsidRDefault="004F0D9C" w:rsidP="004F0D9C">
      <w:pPr>
        <w:pStyle w:val="NoSpacing"/>
        <w:rPr>
          <w:rFonts w:ascii="Times New Roman" w:hAnsi="Times New Roman" w:cs="Times New Roman"/>
          <w:sz w:val="24"/>
          <w:szCs w:val="24"/>
        </w:rPr>
      </w:pPr>
    </w:p>
    <w:p w:rsidR="004F0D9C" w:rsidRDefault="004F0D9C" w:rsidP="004F0D9C">
      <w:pPr>
        <w:pStyle w:val="NoSpacing"/>
        <w:rPr>
          <w:rFonts w:ascii="Times New Roman" w:hAnsi="Times New Roman" w:cs="Times New Roman"/>
          <w:sz w:val="24"/>
          <w:szCs w:val="24"/>
        </w:rPr>
      </w:pPr>
      <w:r w:rsidRPr="004F0D9C">
        <w:rPr>
          <w:rFonts w:ascii="Times New Roman" w:hAnsi="Times New Roman" w:cs="Times New Roman"/>
          <w:sz w:val="24"/>
          <w:szCs w:val="24"/>
          <w:u w:val="single"/>
        </w:rPr>
        <w:t>Section II</w:t>
      </w:r>
      <w:r w:rsidRPr="004F0D9C">
        <w:rPr>
          <w:rFonts w:ascii="Times New Roman" w:hAnsi="Times New Roman" w:cs="Times New Roman"/>
          <w:sz w:val="24"/>
          <w:szCs w:val="24"/>
        </w:rPr>
        <w:t xml:space="preserve">. </w:t>
      </w:r>
      <w:r w:rsidRPr="004F0D9C">
        <w:rPr>
          <w:rFonts w:ascii="Times New Roman" w:hAnsi="Times New Roman" w:cs="Times New Roman"/>
          <w:i/>
          <w:sz w:val="24"/>
          <w:szCs w:val="24"/>
        </w:rPr>
        <w:t>Define</w:t>
      </w:r>
      <w:r w:rsidRPr="004F0D9C">
        <w:rPr>
          <w:rFonts w:ascii="Times New Roman" w:hAnsi="Times New Roman" w:cs="Times New Roman"/>
          <w:sz w:val="24"/>
          <w:szCs w:val="24"/>
        </w:rPr>
        <w:t xml:space="preserve"> and state the </w:t>
      </w:r>
      <w:r w:rsidRPr="004F0D9C">
        <w:rPr>
          <w:rFonts w:ascii="Times New Roman" w:hAnsi="Times New Roman" w:cs="Times New Roman"/>
          <w:i/>
          <w:sz w:val="24"/>
          <w:szCs w:val="24"/>
        </w:rPr>
        <w:t>General Significance</w:t>
      </w:r>
      <w:r w:rsidRPr="004F0D9C">
        <w:rPr>
          <w:rFonts w:ascii="Times New Roman" w:hAnsi="Times New Roman" w:cs="Times New Roman"/>
          <w:sz w:val="24"/>
          <w:szCs w:val="24"/>
        </w:rPr>
        <w:t xml:space="preserve"> of the following:</w:t>
      </w:r>
    </w:p>
    <w:p w:rsidR="00867D28" w:rsidRPr="00867D28" w:rsidRDefault="00867D28" w:rsidP="00867D28">
      <w:pPr>
        <w:pStyle w:val="NoSpacing"/>
        <w:numPr>
          <w:ilvl w:val="0"/>
          <w:numId w:val="1"/>
        </w:numPr>
        <w:rPr>
          <w:rFonts w:ascii="Times New Roman" w:hAnsi="Times New Roman" w:cs="Times New Roman"/>
          <w:i/>
          <w:sz w:val="24"/>
          <w:szCs w:val="24"/>
        </w:rPr>
      </w:pPr>
      <w:r w:rsidRPr="00867D28">
        <w:rPr>
          <w:rFonts w:ascii="Times New Roman" w:hAnsi="Times New Roman" w:cs="Times New Roman"/>
          <w:i/>
          <w:sz w:val="24"/>
          <w:szCs w:val="24"/>
        </w:rPr>
        <w:t xml:space="preserve">La </w:t>
      </w:r>
      <w:proofErr w:type="spellStart"/>
      <w:r w:rsidRPr="00867D28">
        <w:rPr>
          <w:rFonts w:ascii="Times New Roman" w:hAnsi="Times New Roman" w:cs="Times New Roman"/>
          <w:i/>
          <w:sz w:val="24"/>
          <w:szCs w:val="24"/>
        </w:rPr>
        <w:t>gabelle</w:t>
      </w:r>
      <w:bookmarkStart w:id="0" w:name="_GoBack"/>
      <w:bookmarkEnd w:id="0"/>
      <w:proofErr w:type="spellEnd"/>
    </w:p>
    <w:p w:rsidR="00867D28" w:rsidRPr="00867D28" w:rsidRDefault="00867D28" w:rsidP="00867D28">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Cahiers de </w:t>
      </w:r>
      <w:proofErr w:type="spellStart"/>
      <w:r>
        <w:rPr>
          <w:rFonts w:ascii="Times New Roman" w:hAnsi="Times New Roman" w:cs="Times New Roman"/>
          <w:i/>
          <w:sz w:val="24"/>
          <w:szCs w:val="24"/>
        </w:rPr>
        <w:t>dolé</w:t>
      </w:r>
      <w:r w:rsidRPr="00867D28">
        <w:rPr>
          <w:rFonts w:ascii="Times New Roman" w:hAnsi="Times New Roman" w:cs="Times New Roman"/>
          <w:i/>
          <w:sz w:val="24"/>
          <w:szCs w:val="24"/>
        </w:rPr>
        <w:t>ances</w:t>
      </w:r>
      <w:proofErr w:type="spellEnd"/>
    </w:p>
    <w:p w:rsidR="00867D28" w:rsidRPr="00867D28" w:rsidRDefault="00867D28" w:rsidP="00867D28">
      <w:pPr>
        <w:pStyle w:val="NoSpacing"/>
        <w:numPr>
          <w:ilvl w:val="0"/>
          <w:numId w:val="1"/>
        </w:numPr>
        <w:rPr>
          <w:rFonts w:ascii="Times New Roman" w:hAnsi="Times New Roman" w:cs="Times New Roman"/>
          <w:i/>
          <w:sz w:val="24"/>
          <w:szCs w:val="24"/>
        </w:rPr>
      </w:pPr>
      <w:proofErr w:type="spellStart"/>
      <w:r w:rsidRPr="00867D28">
        <w:rPr>
          <w:rFonts w:ascii="Times New Roman" w:hAnsi="Times New Roman" w:cs="Times New Roman"/>
          <w:i/>
          <w:sz w:val="24"/>
          <w:szCs w:val="24"/>
        </w:rPr>
        <w:t>Assignats</w:t>
      </w:r>
      <w:proofErr w:type="spellEnd"/>
    </w:p>
    <w:p w:rsidR="00867D28" w:rsidRPr="00867D28" w:rsidRDefault="00867D28" w:rsidP="00867D28">
      <w:pPr>
        <w:pStyle w:val="NoSpacing"/>
        <w:numPr>
          <w:ilvl w:val="0"/>
          <w:numId w:val="1"/>
        </w:numPr>
        <w:rPr>
          <w:rFonts w:ascii="Times New Roman" w:hAnsi="Times New Roman" w:cs="Times New Roman"/>
          <w:i/>
          <w:sz w:val="24"/>
          <w:szCs w:val="24"/>
        </w:rPr>
      </w:pPr>
      <w:r w:rsidRPr="00867D28">
        <w:rPr>
          <w:rFonts w:ascii="Times New Roman" w:hAnsi="Times New Roman" w:cs="Times New Roman"/>
          <w:i/>
          <w:sz w:val="24"/>
          <w:szCs w:val="24"/>
        </w:rPr>
        <w:t>émigrés</w:t>
      </w:r>
    </w:p>
    <w:p w:rsidR="004F0D9C" w:rsidRDefault="004F0D9C" w:rsidP="004F0D9C">
      <w:pPr>
        <w:pStyle w:val="NoSpacing"/>
        <w:rPr>
          <w:rFonts w:ascii="Times New Roman" w:hAnsi="Times New Roman" w:cs="Times New Roman"/>
          <w:sz w:val="24"/>
          <w:szCs w:val="24"/>
        </w:rPr>
      </w:pPr>
    </w:p>
    <w:p w:rsidR="004F0D9C" w:rsidRDefault="004F0D9C" w:rsidP="004F0D9C">
      <w:pPr>
        <w:pStyle w:val="NoSpacing"/>
        <w:rPr>
          <w:rFonts w:ascii="Times New Roman" w:hAnsi="Times New Roman" w:cs="Times New Roman"/>
          <w:sz w:val="24"/>
          <w:szCs w:val="24"/>
        </w:rPr>
      </w:pPr>
      <w:r w:rsidRPr="004F0D9C">
        <w:rPr>
          <w:rFonts w:ascii="Times New Roman" w:hAnsi="Times New Roman" w:cs="Times New Roman"/>
          <w:sz w:val="24"/>
          <w:szCs w:val="24"/>
          <w:u w:val="single"/>
        </w:rPr>
        <w:t>Section III</w:t>
      </w:r>
      <w:r w:rsidRPr="004F0D9C">
        <w:rPr>
          <w:rFonts w:ascii="Times New Roman" w:hAnsi="Times New Roman" w:cs="Times New Roman"/>
          <w:sz w:val="24"/>
          <w:szCs w:val="24"/>
        </w:rPr>
        <w:t xml:space="preserve">: </w:t>
      </w:r>
      <w:r w:rsidRPr="004F0D9C">
        <w:rPr>
          <w:rFonts w:ascii="Times New Roman" w:hAnsi="Times New Roman" w:cs="Times New Roman"/>
          <w:i/>
          <w:sz w:val="24"/>
          <w:szCs w:val="24"/>
        </w:rPr>
        <w:t>Describe</w:t>
      </w:r>
      <w:r w:rsidRPr="004F0D9C">
        <w:rPr>
          <w:rFonts w:ascii="Times New Roman" w:hAnsi="Times New Roman" w:cs="Times New Roman"/>
          <w:sz w:val="24"/>
          <w:szCs w:val="24"/>
        </w:rPr>
        <w:t xml:space="preserve"> and state the </w:t>
      </w:r>
      <w:r w:rsidRPr="004F0D9C">
        <w:rPr>
          <w:rFonts w:ascii="Times New Roman" w:hAnsi="Times New Roman" w:cs="Times New Roman"/>
          <w:i/>
          <w:sz w:val="24"/>
          <w:szCs w:val="24"/>
        </w:rPr>
        <w:t>Historical Significance</w:t>
      </w:r>
      <w:r w:rsidRPr="004F0D9C">
        <w:rPr>
          <w:rFonts w:ascii="Times New Roman" w:hAnsi="Times New Roman" w:cs="Times New Roman"/>
          <w:sz w:val="24"/>
          <w:szCs w:val="24"/>
        </w:rPr>
        <w:t xml:space="preserve"> of the following:</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Estates-General</w:t>
      </w:r>
    </w:p>
    <w:p w:rsidR="00251913" w:rsidRDefault="00251913" w:rsidP="00867D28">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Parlement</w:t>
      </w:r>
      <w:proofErr w:type="spellEnd"/>
      <w:r>
        <w:rPr>
          <w:rFonts w:ascii="Times New Roman" w:hAnsi="Times New Roman" w:cs="Times New Roman"/>
          <w:sz w:val="24"/>
          <w:szCs w:val="24"/>
        </w:rPr>
        <w:t xml:space="preserve"> of Paris</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Tennis Court Oath</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Bastille/Fall of the Bastille</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“Great Fear”</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Declaration of the Rights of Man and of the Citizen</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Women’s March on Versailles</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National Assembly</w:t>
      </w:r>
    </w:p>
    <w:p w:rsidR="00251913" w:rsidRDefault="00251913"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Jacobins (and </w:t>
      </w:r>
      <w:proofErr w:type="spellStart"/>
      <w:r>
        <w:rPr>
          <w:rFonts w:ascii="Times New Roman" w:hAnsi="Times New Roman" w:cs="Times New Roman"/>
          <w:sz w:val="24"/>
          <w:szCs w:val="24"/>
        </w:rPr>
        <w:t>Girondins</w:t>
      </w:r>
      <w:proofErr w:type="spellEnd"/>
      <w:r>
        <w:rPr>
          <w:rFonts w:ascii="Times New Roman" w:hAnsi="Times New Roman" w:cs="Times New Roman"/>
          <w:sz w:val="24"/>
          <w:szCs w:val="24"/>
        </w:rPr>
        <w:t>)</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Declaration of </w:t>
      </w:r>
      <w:proofErr w:type="spellStart"/>
      <w:r>
        <w:rPr>
          <w:rFonts w:ascii="Times New Roman" w:hAnsi="Times New Roman" w:cs="Times New Roman"/>
          <w:sz w:val="24"/>
          <w:szCs w:val="24"/>
        </w:rPr>
        <w:t>Pillnitz</w:t>
      </w:r>
      <w:proofErr w:type="spellEnd"/>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September Massacres</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Convention</w:t>
      </w:r>
    </w:p>
    <w:p w:rsidR="00867D28" w:rsidRPr="00251913" w:rsidRDefault="00867D28" w:rsidP="00867D28">
      <w:pPr>
        <w:pStyle w:val="NoSpacing"/>
        <w:numPr>
          <w:ilvl w:val="0"/>
          <w:numId w:val="1"/>
        </w:numPr>
        <w:rPr>
          <w:rFonts w:ascii="Times New Roman" w:hAnsi="Times New Roman" w:cs="Times New Roman"/>
          <w:i/>
          <w:sz w:val="24"/>
          <w:szCs w:val="24"/>
        </w:rPr>
      </w:pPr>
      <w:r w:rsidRPr="00251913">
        <w:rPr>
          <w:rFonts w:ascii="Times New Roman" w:hAnsi="Times New Roman" w:cs="Times New Roman"/>
          <w:i/>
          <w:sz w:val="24"/>
          <w:szCs w:val="24"/>
        </w:rPr>
        <w:t>Sans-culottes</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Second and Third Partitions of Poland in 1793 and 1795</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Reign of Terror</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of Public Safety</w:t>
      </w:r>
    </w:p>
    <w:p w:rsidR="00867D28" w:rsidRDefault="00867D28" w:rsidP="00867D28">
      <w:pPr>
        <w:pStyle w:val="NoSpacing"/>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Thermidorean</w:t>
      </w:r>
      <w:proofErr w:type="spellEnd"/>
      <w:r>
        <w:rPr>
          <w:rFonts w:ascii="Times New Roman" w:hAnsi="Times New Roman" w:cs="Times New Roman"/>
          <w:sz w:val="24"/>
          <w:szCs w:val="24"/>
        </w:rPr>
        <w:t xml:space="preserve"> Reaction</w:t>
      </w:r>
    </w:p>
    <w:p w:rsidR="00867D28" w:rsidRDefault="00867D28" w:rsidP="00867D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Directory</w:t>
      </w:r>
    </w:p>
    <w:p w:rsidR="00867D28" w:rsidRDefault="00867D28" w:rsidP="00867D28">
      <w:pPr>
        <w:pStyle w:val="NoSpacing"/>
        <w:rPr>
          <w:rFonts w:ascii="Times New Roman" w:hAnsi="Times New Roman" w:cs="Times New Roman"/>
          <w:sz w:val="24"/>
          <w:szCs w:val="24"/>
        </w:rPr>
      </w:pPr>
    </w:p>
    <w:p w:rsidR="00867D28" w:rsidRDefault="00251913" w:rsidP="00867D28">
      <w:pPr>
        <w:pStyle w:val="NoSpacing"/>
        <w:rPr>
          <w:rFonts w:ascii="Times New Roman" w:hAnsi="Times New Roman" w:cs="Times New Roman"/>
          <w:sz w:val="32"/>
          <w:szCs w:val="32"/>
        </w:rPr>
      </w:pPr>
      <w:r>
        <w:rPr>
          <w:rFonts w:ascii="Times New Roman" w:hAnsi="Times New Roman" w:cs="Times New Roman"/>
          <w:b/>
          <w:i/>
          <w:sz w:val="32"/>
          <w:szCs w:val="32"/>
        </w:rPr>
        <w:t>TIMELINES DUE THE SAME</w:t>
      </w:r>
      <w:r w:rsidR="00867D28">
        <w:rPr>
          <w:rFonts w:ascii="Times New Roman" w:hAnsi="Times New Roman" w:cs="Times New Roman"/>
          <w:b/>
          <w:i/>
          <w:sz w:val="32"/>
          <w:szCs w:val="32"/>
        </w:rPr>
        <w:t xml:space="preserve"> DAY</w:t>
      </w:r>
    </w:p>
    <w:p w:rsidR="00251913" w:rsidRDefault="00867D28" w:rsidP="00867D28">
      <w:pPr>
        <w:pStyle w:val="NoSpacing"/>
        <w:rPr>
          <w:rFonts w:ascii="Times New Roman" w:hAnsi="Times New Roman" w:cs="Times New Roman"/>
          <w:i/>
          <w:sz w:val="24"/>
          <w:szCs w:val="24"/>
        </w:rPr>
      </w:pPr>
      <w:r w:rsidRPr="00251913">
        <w:rPr>
          <w:rFonts w:ascii="Times New Roman" w:hAnsi="Times New Roman" w:cs="Times New Roman"/>
          <w:i/>
          <w:sz w:val="24"/>
          <w:szCs w:val="24"/>
        </w:rPr>
        <w:t xml:space="preserve">Note: The French Revolution is very complex, with various factions of people each seeking a different agenda, all thrown into a massive revolution that involves </w:t>
      </w:r>
      <w:r w:rsidR="00251913" w:rsidRPr="00251913">
        <w:rPr>
          <w:rFonts w:ascii="Times New Roman" w:hAnsi="Times New Roman" w:cs="Times New Roman"/>
          <w:i/>
          <w:sz w:val="24"/>
          <w:szCs w:val="24"/>
        </w:rPr>
        <w:t>several significant events and turning points. I URGE you to be thorough in your reading</w:t>
      </w:r>
      <w:r w:rsidR="00251913">
        <w:rPr>
          <w:rFonts w:ascii="Times New Roman" w:hAnsi="Times New Roman" w:cs="Times New Roman"/>
          <w:i/>
          <w:sz w:val="24"/>
          <w:szCs w:val="24"/>
        </w:rPr>
        <w:t>, timeline, and identifications.</w:t>
      </w:r>
    </w:p>
    <w:p w:rsidR="00867D28" w:rsidRPr="00251913" w:rsidRDefault="00251913" w:rsidP="00867D28">
      <w:pPr>
        <w:pStyle w:val="NoSpacing"/>
        <w:rPr>
          <w:rFonts w:ascii="Times New Roman" w:hAnsi="Times New Roman" w:cs="Times New Roman"/>
          <w:i/>
          <w:sz w:val="24"/>
          <w:szCs w:val="24"/>
        </w:rPr>
      </w:pPr>
      <w:r w:rsidRPr="00251913">
        <w:rPr>
          <w:rFonts w:ascii="Times New Roman" w:hAnsi="Times New Roman" w:cs="Times New Roman"/>
          <w:i/>
          <w:sz w:val="24"/>
          <w:szCs w:val="24"/>
          <w:u w:val="single"/>
        </w:rPr>
        <w:t>Be prepared for a challenging assessment after the study of the French Revolution</w:t>
      </w:r>
      <w:r w:rsidRPr="00251913">
        <w:rPr>
          <w:rFonts w:ascii="Times New Roman" w:hAnsi="Times New Roman" w:cs="Times New Roman"/>
          <w:i/>
          <w:sz w:val="24"/>
          <w:szCs w:val="24"/>
        </w:rPr>
        <w:t>.</w:t>
      </w:r>
    </w:p>
    <w:p w:rsidR="004F0D9C" w:rsidRDefault="004F0D9C" w:rsidP="004F0D9C">
      <w:pPr>
        <w:pStyle w:val="NoSpacing"/>
        <w:rPr>
          <w:rFonts w:ascii="Times New Roman" w:hAnsi="Times New Roman" w:cs="Times New Roman"/>
          <w:sz w:val="24"/>
          <w:szCs w:val="24"/>
        </w:rPr>
      </w:pPr>
    </w:p>
    <w:p w:rsidR="00251913" w:rsidRPr="00251913" w:rsidRDefault="00251913" w:rsidP="00251913">
      <w:pPr>
        <w:pStyle w:val="Normal11"/>
        <w:jc w:val="both"/>
        <w:rPr>
          <w:color w:val="000000"/>
        </w:rPr>
      </w:pPr>
      <w:r w:rsidRPr="00251913">
        <w:rPr>
          <w:color w:val="000000"/>
          <w:u w:val="single"/>
        </w:rPr>
        <w:lastRenderedPageBreak/>
        <w:t xml:space="preserve">DISCUSSION QUESTIONS </w:t>
      </w:r>
    </w:p>
    <w:p w:rsidR="00251913" w:rsidRDefault="00251913" w:rsidP="00251913">
      <w:pPr>
        <w:pStyle w:val="Normal11"/>
        <w:numPr>
          <w:ilvl w:val="0"/>
          <w:numId w:val="2"/>
        </w:numPr>
        <w:jc w:val="both"/>
        <w:rPr>
          <w:color w:val="000000"/>
        </w:rPr>
      </w:pPr>
      <w:r w:rsidRPr="00251913">
        <w:rPr>
          <w:color w:val="000000"/>
        </w:rPr>
        <w:t xml:space="preserve">Why has France been called a rich nation with an impoverished government? How did the financial weaknesses of the French monarchy lay the foundations of the revolution of 1789? </w:t>
      </w:r>
    </w:p>
    <w:p w:rsidR="00251913" w:rsidRPr="00251913" w:rsidRDefault="00251913" w:rsidP="00251913"/>
    <w:p w:rsidR="00251913" w:rsidRDefault="00251913" w:rsidP="00251913">
      <w:pPr>
        <w:pStyle w:val="Normal11"/>
        <w:numPr>
          <w:ilvl w:val="0"/>
          <w:numId w:val="2"/>
        </w:numPr>
        <w:jc w:val="both"/>
        <w:rPr>
          <w:color w:val="000000"/>
        </w:rPr>
      </w:pPr>
      <w:r w:rsidRPr="00251913">
        <w:rPr>
          <w:color w:val="000000"/>
        </w:rPr>
        <w:t xml:space="preserve">What were Louis XVI’s most serious mistakes during the French Revolution? Had he been a more able ruler, could the French Revolution have been avoided or a constitutional monarchy could have succeeded? Did the revolution ultimately have little to do with the competence of the monarch? </w:t>
      </w:r>
    </w:p>
    <w:p w:rsidR="00251913" w:rsidRPr="00251913" w:rsidRDefault="00251913" w:rsidP="00251913"/>
    <w:p w:rsidR="00251913" w:rsidRDefault="00251913" w:rsidP="00251913">
      <w:pPr>
        <w:pStyle w:val="Normal11"/>
        <w:numPr>
          <w:ilvl w:val="0"/>
          <w:numId w:val="2"/>
        </w:numPr>
        <w:jc w:val="both"/>
        <w:rPr>
          <w:color w:val="000000"/>
        </w:rPr>
      </w:pPr>
      <w:r w:rsidRPr="00251913">
        <w:rPr>
          <w:color w:val="000000"/>
        </w:rPr>
        <w:t xml:space="preserve">How was the Estates General transformed into the National Assembly? How does the Declaration of the Rights of Man and Citizen reflect the social and political values of the eighteenth-century Enlightenment? How were France and its government reorganized in the early years of the revolution? Why has the Civil Constitution of the Clergy been called the greatest blunder of the National Assembly? </w:t>
      </w:r>
    </w:p>
    <w:p w:rsidR="00251913" w:rsidRPr="00251913" w:rsidRDefault="00251913" w:rsidP="00251913"/>
    <w:p w:rsidR="00251913" w:rsidRDefault="00251913" w:rsidP="00251913">
      <w:pPr>
        <w:pStyle w:val="Normal11"/>
        <w:numPr>
          <w:ilvl w:val="0"/>
          <w:numId w:val="2"/>
        </w:numPr>
        <w:jc w:val="both"/>
        <w:rPr>
          <w:color w:val="000000"/>
        </w:rPr>
      </w:pPr>
      <w:r w:rsidRPr="00251913">
        <w:rPr>
          <w:color w:val="000000"/>
        </w:rPr>
        <w:t xml:space="preserve">Why were some political factions dissatisfied with the constitutional settlement of 1791? What was the revolution of 1792 and why did it occur? Who were the </w:t>
      </w:r>
      <w:r w:rsidRPr="00251913">
        <w:rPr>
          <w:i/>
          <w:iCs/>
          <w:color w:val="000000"/>
        </w:rPr>
        <w:t>sans-culottes</w:t>
      </w:r>
      <w:r w:rsidRPr="00251913">
        <w:rPr>
          <w:color w:val="000000"/>
        </w:rPr>
        <w:t xml:space="preserve">, and how did they become a factor in the politics of the period? How influential were they during the Terror in particular? Why did the </w:t>
      </w:r>
      <w:r w:rsidRPr="00251913">
        <w:rPr>
          <w:i/>
          <w:iCs/>
          <w:color w:val="000000"/>
        </w:rPr>
        <w:t xml:space="preserve">sans-culottes </w:t>
      </w:r>
      <w:r w:rsidRPr="00251913">
        <w:rPr>
          <w:color w:val="000000"/>
        </w:rPr>
        <w:t xml:space="preserve">and the Jacobins cooperate at first? Why did that cooperation end? </w:t>
      </w:r>
    </w:p>
    <w:p w:rsidR="00251913" w:rsidRPr="00251913" w:rsidRDefault="00251913" w:rsidP="00251913"/>
    <w:p w:rsidR="00251913" w:rsidRDefault="00251913" w:rsidP="00251913">
      <w:pPr>
        <w:pStyle w:val="Normal11"/>
        <w:numPr>
          <w:ilvl w:val="0"/>
          <w:numId w:val="2"/>
        </w:numPr>
        <w:jc w:val="both"/>
        <w:rPr>
          <w:color w:val="000000"/>
        </w:rPr>
      </w:pPr>
      <w:r w:rsidRPr="00251913">
        <w:rPr>
          <w:color w:val="000000"/>
        </w:rPr>
        <w:t xml:space="preserve">Why did France go to war with Austria in 1792? What were the benefits and drawbacks for France of fighting an external war in the midst of a domestic political revolution? </w:t>
      </w:r>
    </w:p>
    <w:p w:rsidR="00251913" w:rsidRPr="00251913" w:rsidRDefault="00251913" w:rsidP="00251913"/>
    <w:p w:rsidR="00251913" w:rsidRDefault="00251913" w:rsidP="00251913">
      <w:pPr>
        <w:pStyle w:val="Normal11"/>
        <w:numPr>
          <w:ilvl w:val="0"/>
          <w:numId w:val="2"/>
        </w:numPr>
        <w:jc w:val="both"/>
        <w:rPr>
          <w:color w:val="000000"/>
        </w:rPr>
      </w:pPr>
      <w:r w:rsidRPr="00251913">
        <w:rPr>
          <w:color w:val="000000"/>
        </w:rPr>
        <w:t xml:space="preserve">What were the causes of the Terror? How did the rest of Europe react to the French Revolution and the Terror? How did events in France influence the last two partitions of Poland? </w:t>
      </w:r>
    </w:p>
    <w:p w:rsidR="00251913" w:rsidRPr="00251913" w:rsidRDefault="00251913" w:rsidP="00251913"/>
    <w:p w:rsidR="004F0D9C" w:rsidRDefault="00251913" w:rsidP="00251913">
      <w:pPr>
        <w:pStyle w:val="NoSpacing"/>
        <w:numPr>
          <w:ilvl w:val="0"/>
          <w:numId w:val="2"/>
        </w:numPr>
        <w:rPr>
          <w:rFonts w:ascii="Times New Roman" w:hAnsi="Times New Roman" w:cs="Times New Roman"/>
          <w:color w:val="000000"/>
          <w:sz w:val="24"/>
          <w:szCs w:val="24"/>
        </w:rPr>
      </w:pPr>
      <w:r w:rsidRPr="00251913">
        <w:rPr>
          <w:rFonts w:ascii="Times New Roman" w:hAnsi="Times New Roman" w:cs="Times New Roman"/>
          <w:color w:val="000000"/>
          <w:sz w:val="24"/>
          <w:szCs w:val="24"/>
        </w:rPr>
        <w:t>A motto of the French Revolution was “equality, liberty, and fraternity.” How did the revolution both support and violate this motto? Did French women benefit from the revolution? Did French peasants benefit from it?</w:t>
      </w:r>
    </w:p>
    <w:p w:rsidR="00251913" w:rsidRPr="00251913" w:rsidRDefault="00251913" w:rsidP="00251913">
      <w:pPr>
        <w:pStyle w:val="NoSpacing"/>
        <w:ind w:left="720"/>
        <w:rPr>
          <w:rFonts w:ascii="Times New Roman" w:hAnsi="Times New Roman" w:cs="Times New Roman"/>
          <w:sz w:val="24"/>
          <w:szCs w:val="24"/>
        </w:rPr>
      </w:pPr>
    </w:p>
    <w:p w:rsidR="004F0D9C" w:rsidRPr="00251913" w:rsidRDefault="004F0D9C" w:rsidP="004F0D9C">
      <w:pPr>
        <w:pStyle w:val="NoSpacing"/>
        <w:rPr>
          <w:rFonts w:ascii="Times New Roman" w:hAnsi="Times New Roman" w:cs="Times New Roman"/>
          <w:sz w:val="24"/>
          <w:szCs w:val="24"/>
        </w:rPr>
      </w:pPr>
    </w:p>
    <w:p w:rsidR="004F0D9C" w:rsidRDefault="004F0D9C" w:rsidP="004F0D9C">
      <w:pPr>
        <w:pStyle w:val="NoSpacing"/>
        <w:rPr>
          <w:rFonts w:ascii="Times New Roman" w:hAnsi="Times New Roman" w:cs="Times New Roman"/>
          <w:sz w:val="24"/>
          <w:szCs w:val="24"/>
        </w:rPr>
      </w:pPr>
    </w:p>
    <w:p w:rsidR="004F0D9C" w:rsidRPr="004F0D9C" w:rsidRDefault="004F0D9C" w:rsidP="004F0D9C">
      <w:pPr>
        <w:pStyle w:val="NoSpacing"/>
        <w:rPr>
          <w:rFonts w:ascii="Times New Roman" w:hAnsi="Times New Roman" w:cs="Times New Roman"/>
          <w:sz w:val="24"/>
          <w:szCs w:val="24"/>
        </w:rPr>
      </w:pPr>
    </w:p>
    <w:p w:rsidR="004F0D9C" w:rsidRPr="004F0D9C" w:rsidRDefault="004F0D9C" w:rsidP="004F0D9C">
      <w:pPr>
        <w:pStyle w:val="NoSpacing"/>
        <w:rPr>
          <w:rFonts w:ascii="Times New Roman" w:hAnsi="Times New Roman" w:cs="Times New Roman"/>
          <w:sz w:val="24"/>
          <w:szCs w:val="24"/>
        </w:rPr>
      </w:pPr>
    </w:p>
    <w:sectPr w:rsidR="004F0D9C" w:rsidRPr="004F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C1A43"/>
    <w:multiLevelType w:val="hybridMultilevel"/>
    <w:tmpl w:val="A2C29D86"/>
    <w:lvl w:ilvl="0" w:tplc="8E1E92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727F7"/>
    <w:multiLevelType w:val="hybridMultilevel"/>
    <w:tmpl w:val="568C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9C"/>
    <w:rsid w:val="00191A2A"/>
    <w:rsid w:val="00251913"/>
    <w:rsid w:val="004F0D9C"/>
    <w:rsid w:val="0086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90A64-B308-4AB5-8D79-0A5E4C08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
    <w:name w:val="Normal+11"/>
    <w:basedOn w:val="Normal"/>
    <w:next w:val="Normal"/>
    <w:uiPriority w:val="99"/>
    <w:rsid w:val="004F0D9C"/>
    <w:pPr>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uiPriority w:val="1"/>
    <w:qFormat/>
    <w:rsid w:val="004F0D9C"/>
    <w:pPr>
      <w:spacing w:after="0" w:line="240" w:lineRule="auto"/>
    </w:pPr>
  </w:style>
  <w:style w:type="paragraph" w:styleId="ListParagraph">
    <w:name w:val="List Paragraph"/>
    <w:basedOn w:val="Normal"/>
    <w:uiPriority w:val="34"/>
    <w:qFormat/>
    <w:rsid w:val="00251913"/>
    <w:pPr>
      <w:ind w:left="720"/>
      <w:contextualSpacing/>
    </w:pPr>
  </w:style>
  <w:style w:type="paragraph" w:styleId="BalloonText">
    <w:name w:val="Balloon Text"/>
    <w:basedOn w:val="Normal"/>
    <w:link w:val="BalloonTextChar"/>
    <w:uiPriority w:val="99"/>
    <w:semiHidden/>
    <w:unhideWhenUsed/>
    <w:rsid w:val="0025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2013-12-17T23:24:00Z</cp:lastPrinted>
  <dcterms:created xsi:type="dcterms:W3CDTF">2013-12-17T22:41:00Z</dcterms:created>
  <dcterms:modified xsi:type="dcterms:W3CDTF">2013-12-17T23:24:00Z</dcterms:modified>
</cp:coreProperties>
</file>