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17" w:rsidRPr="00BC123C" w:rsidRDefault="00BC123C" w:rsidP="00BC123C">
      <w:pPr>
        <w:pStyle w:val="NoSpacing"/>
        <w:jc w:val="right"/>
        <w:rPr>
          <w:rFonts w:ascii="Book Antiqua" w:hAnsi="Book Antiqua"/>
        </w:rPr>
      </w:pPr>
      <w:r w:rsidRPr="00BC123C">
        <w:rPr>
          <w:rFonts w:ascii="Book Antiqua" w:hAnsi="Book Antiqua"/>
        </w:rPr>
        <w:t>Name ___________________</w:t>
      </w:r>
    </w:p>
    <w:p w:rsidR="00BC123C" w:rsidRPr="00BC123C" w:rsidRDefault="00BC123C" w:rsidP="00BC123C">
      <w:pPr>
        <w:pStyle w:val="NoSpacing"/>
        <w:jc w:val="right"/>
        <w:rPr>
          <w:rFonts w:ascii="Book Antiqua" w:hAnsi="Book Antiqua"/>
        </w:rPr>
      </w:pPr>
      <w:r w:rsidRPr="00BC123C">
        <w:rPr>
          <w:rFonts w:ascii="Book Antiqua" w:hAnsi="Book Antiqua"/>
        </w:rPr>
        <w:t>Period __</w:t>
      </w:r>
      <w:proofErr w:type="gramStart"/>
      <w:r w:rsidRPr="00BC123C">
        <w:rPr>
          <w:rFonts w:ascii="Book Antiqua" w:hAnsi="Book Antiqua"/>
        </w:rPr>
        <w:t>_  Date</w:t>
      </w:r>
      <w:proofErr w:type="gramEnd"/>
      <w:r w:rsidRPr="00BC123C">
        <w:rPr>
          <w:rFonts w:ascii="Book Antiqua" w:hAnsi="Book Antiqua"/>
        </w:rPr>
        <w:t xml:space="preserve"> ______________</w:t>
      </w:r>
    </w:p>
    <w:p w:rsidR="00BC123C" w:rsidRPr="00BC123C" w:rsidRDefault="00BC123C" w:rsidP="00BC123C">
      <w:pPr>
        <w:pStyle w:val="NoSpacing"/>
        <w:jc w:val="right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jc w:val="center"/>
        <w:rPr>
          <w:rFonts w:ascii="Book Antiqua" w:hAnsi="Book Antiqua"/>
          <w:b/>
        </w:rPr>
      </w:pPr>
      <w:proofErr w:type="gramStart"/>
      <w:r w:rsidRPr="00BC123C">
        <w:rPr>
          <w:rFonts w:ascii="Edwardian Script ITC" w:hAnsi="Edwardian Script ITC"/>
          <w:b/>
          <w:sz w:val="36"/>
          <w:szCs w:val="36"/>
        </w:rPr>
        <w:t>Romantic</w:t>
      </w:r>
      <w:r w:rsidRPr="00BC123C">
        <w:rPr>
          <w:rFonts w:ascii="Book Antiqua" w:hAnsi="Book Antiqua"/>
          <w:b/>
        </w:rPr>
        <w:t xml:space="preserve"> or </w:t>
      </w:r>
      <w:r w:rsidRPr="00BC123C">
        <w:rPr>
          <w:rFonts w:ascii="Rockwell" w:hAnsi="Rockwell"/>
          <w:b/>
        </w:rPr>
        <w:t>Realism</w:t>
      </w:r>
      <w:r w:rsidRPr="00BC123C">
        <w:rPr>
          <w:rFonts w:ascii="Book Antiqua" w:hAnsi="Book Antiqua"/>
          <w:b/>
        </w:rPr>
        <w:t>?</w:t>
      </w:r>
      <w:proofErr w:type="gramEnd"/>
    </w:p>
    <w:p w:rsidR="00BC123C" w:rsidRPr="00BC123C" w:rsidRDefault="00BC123C" w:rsidP="00BC123C">
      <w:pPr>
        <w:pStyle w:val="NoSpacing"/>
        <w:jc w:val="center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  <w:r w:rsidRPr="00BC123C">
        <w:rPr>
          <w:rFonts w:ascii="Book Antiqua" w:hAnsi="Book Antiqua"/>
        </w:rPr>
        <w:t xml:space="preserve">Identify the following paintings as Romantic or Realist. Explain what characteristics define it as romantic or realist. </w:t>
      </w: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numPr>
          <w:ilvl w:val="0"/>
          <w:numId w:val="1"/>
        </w:numPr>
        <w:rPr>
          <w:rFonts w:ascii="Book Antiqua" w:hAnsi="Book Antiqua"/>
        </w:rPr>
      </w:pPr>
      <w:proofErr w:type="spellStart"/>
      <w:r w:rsidRPr="00BC123C">
        <w:rPr>
          <w:rFonts w:ascii="Book Antiqua" w:hAnsi="Book Antiqua"/>
        </w:rPr>
        <w:t>Honoré</w:t>
      </w:r>
      <w:proofErr w:type="spellEnd"/>
      <w:r w:rsidRPr="00BC123C">
        <w:rPr>
          <w:rFonts w:ascii="Book Antiqua" w:hAnsi="Book Antiqua"/>
        </w:rPr>
        <w:t xml:space="preserve"> Daumier, </w:t>
      </w:r>
      <w:r w:rsidRPr="00BC123C">
        <w:rPr>
          <w:rFonts w:ascii="Book Antiqua" w:hAnsi="Book Antiqua"/>
          <w:i/>
        </w:rPr>
        <w:t>Third Class Wagon</w:t>
      </w:r>
      <w:r w:rsidRPr="00BC123C">
        <w:rPr>
          <w:rFonts w:ascii="Book Antiqua" w:hAnsi="Book Antiqua"/>
        </w:rPr>
        <w:t>, 1862.</w:t>
      </w: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BC123C">
        <w:rPr>
          <w:rFonts w:ascii="Book Antiqua" w:hAnsi="Book Antiqua"/>
        </w:rPr>
        <w:t xml:space="preserve">Philip James de </w:t>
      </w:r>
      <w:proofErr w:type="spellStart"/>
      <w:r w:rsidRPr="00BC123C">
        <w:rPr>
          <w:rFonts w:ascii="Book Antiqua" w:hAnsi="Book Antiqua"/>
        </w:rPr>
        <w:t>Loutherberg</w:t>
      </w:r>
      <w:proofErr w:type="spellEnd"/>
      <w:r w:rsidRPr="00BC123C">
        <w:rPr>
          <w:rFonts w:ascii="Book Antiqua" w:hAnsi="Book Antiqua"/>
        </w:rPr>
        <w:t xml:space="preserve">, </w:t>
      </w:r>
      <w:r w:rsidRPr="00BC123C">
        <w:rPr>
          <w:rFonts w:ascii="Book Antiqua" w:hAnsi="Book Antiqua"/>
          <w:i/>
          <w:iCs/>
        </w:rPr>
        <w:t>An Avalanche in the Alps,</w:t>
      </w:r>
      <w:r w:rsidRPr="00BC123C">
        <w:rPr>
          <w:rFonts w:ascii="Book Antiqua" w:hAnsi="Book Antiqua"/>
        </w:rPr>
        <w:t xml:space="preserve"> 1803</w:t>
      </w: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BC123C">
        <w:rPr>
          <w:rFonts w:ascii="Book Antiqua" w:hAnsi="Book Antiqua"/>
        </w:rPr>
        <w:t xml:space="preserve">Jan-Hendrik </w:t>
      </w:r>
      <w:proofErr w:type="spellStart"/>
      <w:r w:rsidRPr="00BC123C">
        <w:rPr>
          <w:rFonts w:ascii="Book Antiqua" w:hAnsi="Book Antiqua"/>
        </w:rPr>
        <w:t>Weissenbruch</w:t>
      </w:r>
      <w:proofErr w:type="spellEnd"/>
      <w:r w:rsidRPr="00BC123C">
        <w:rPr>
          <w:rFonts w:ascii="Book Antiqua" w:hAnsi="Book Antiqua"/>
          <w:i/>
        </w:rPr>
        <w:t>, Farmhouse Interior</w:t>
      </w:r>
      <w:r w:rsidRPr="00BC123C">
        <w:rPr>
          <w:rFonts w:ascii="Book Antiqua" w:hAnsi="Book Antiqua"/>
        </w:rPr>
        <w:t>, 1870</w:t>
      </w: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BC123C">
        <w:rPr>
          <w:rFonts w:ascii="Book Antiqua" w:hAnsi="Book Antiqua"/>
        </w:rPr>
        <w:t xml:space="preserve">Caspar David Friedrich, </w:t>
      </w:r>
      <w:r w:rsidRPr="00BC123C">
        <w:rPr>
          <w:rFonts w:ascii="Book Antiqua" w:hAnsi="Book Antiqua"/>
          <w:i/>
        </w:rPr>
        <w:t>Sea of Ice</w:t>
      </w:r>
      <w:r w:rsidRPr="00BC123C">
        <w:rPr>
          <w:rFonts w:ascii="Book Antiqua" w:hAnsi="Book Antiqua"/>
        </w:rPr>
        <w:t>, 1824</w:t>
      </w: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BC123C">
        <w:rPr>
          <w:rFonts w:ascii="Book Antiqua" w:hAnsi="Book Antiqua"/>
        </w:rPr>
        <w:t xml:space="preserve">Ivan </w:t>
      </w:r>
      <w:proofErr w:type="spellStart"/>
      <w:r w:rsidRPr="00BC123C">
        <w:rPr>
          <w:rFonts w:ascii="Book Antiqua" w:hAnsi="Book Antiqua"/>
        </w:rPr>
        <w:t>Shishkin</w:t>
      </w:r>
      <w:proofErr w:type="spellEnd"/>
      <w:r w:rsidRPr="00BC123C">
        <w:rPr>
          <w:rFonts w:ascii="Book Antiqua" w:hAnsi="Book Antiqua"/>
        </w:rPr>
        <w:t xml:space="preserve">, </w:t>
      </w:r>
      <w:r w:rsidRPr="00BC123C">
        <w:rPr>
          <w:rFonts w:ascii="Book Antiqua" w:hAnsi="Book Antiqua"/>
          <w:i/>
        </w:rPr>
        <w:t>A Rye Field</w:t>
      </w:r>
      <w:r w:rsidRPr="00BC123C">
        <w:rPr>
          <w:rFonts w:ascii="Book Antiqua" w:hAnsi="Book Antiqua"/>
        </w:rPr>
        <w:t>, 1878</w:t>
      </w: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BC123C">
        <w:rPr>
          <w:rFonts w:ascii="Book Antiqua" w:hAnsi="Book Antiqua"/>
        </w:rPr>
        <w:t xml:space="preserve">Jules Breton, </w:t>
      </w:r>
      <w:r w:rsidRPr="00BC123C">
        <w:rPr>
          <w:rFonts w:ascii="Book Antiqua" w:hAnsi="Book Antiqua"/>
          <w:i/>
        </w:rPr>
        <w:t>The End of the Working Day</w:t>
      </w:r>
      <w:r w:rsidRPr="00BC123C">
        <w:rPr>
          <w:rFonts w:ascii="Book Antiqua" w:hAnsi="Book Antiqua"/>
        </w:rPr>
        <w:t>, 1886</w:t>
      </w: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BC123C">
        <w:rPr>
          <w:rFonts w:ascii="Book Antiqua" w:hAnsi="Book Antiqua"/>
        </w:rPr>
        <w:t xml:space="preserve">Gustave </w:t>
      </w:r>
      <w:proofErr w:type="spellStart"/>
      <w:r w:rsidRPr="00BC123C">
        <w:rPr>
          <w:rFonts w:ascii="Book Antiqua" w:hAnsi="Book Antiqua"/>
        </w:rPr>
        <w:t>Wappers</w:t>
      </w:r>
      <w:proofErr w:type="spellEnd"/>
      <w:r w:rsidRPr="00BC123C">
        <w:rPr>
          <w:rFonts w:ascii="Book Antiqua" w:hAnsi="Book Antiqua"/>
        </w:rPr>
        <w:t xml:space="preserve">, </w:t>
      </w:r>
      <w:r w:rsidRPr="00BC123C">
        <w:rPr>
          <w:rFonts w:ascii="Book Antiqua" w:hAnsi="Book Antiqua"/>
          <w:i/>
        </w:rPr>
        <w:t>Episode of the Belgian Revolution of 1830</w:t>
      </w:r>
      <w:r w:rsidRPr="00BC123C">
        <w:rPr>
          <w:rFonts w:ascii="Book Antiqua" w:hAnsi="Book Antiqua"/>
        </w:rPr>
        <w:t>, 1834</w:t>
      </w: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BC123C">
        <w:rPr>
          <w:rFonts w:ascii="Book Antiqua" w:hAnsi="Book Antiqua"/>
        </w:rPr>
        <w:t xml:space="preserve">Francisco Goya, </w:t>
      </w:r>
      <w:r w:rsidRPr="00BC123C">
        <w:rPr>
          <w:rFonts w:ascii="Book Antiqua" w:hAnsi="Book Antiqua"/>
          <w:i/>
        </w:rPr>
        <w:t>Saturn Devouring His Son</w:t>
      </w:r>
      <w:r w:rsidRPr="00BC123C">
        <w:rPr>
          <w:rFonts w:ascii="Book Antiqua" w:hAnsi="Book Antiqua"/>
        </w:rPr>
        <w:t>, 1823</w:t>
      </w: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rPr>
          <w:rFonts w:ascii="Book Antiqua" w:hAnsi="Book Antiqua"/>
        </w:rPr>
      </w:pPr>
    </w:p>
    <w:p w:rsidR="00BC123C" w:rsidRPr="00BC123C" w:rsidRDefault="00BC123C" w:rsidP="00BC123C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BC123C">
        <w:rPr>
          <w:rFonts w:ascii="Book Antiqua" w:hAnsi="Book Antiqua"/>
        </w:rPr>
        <w:t xml:space="preserve">*Peter Paul Rubens, </w:t>
      </w:r>
      <w:r w:rsidRPr="00BC123C">
        <w:rPr>
          <w:rFonts w:ascii="Book Antiqua" w:hAnsi="Book Antiqua"/>
          <w:i/>
        </w:rPr>
        <w:t>Saturn Devouring His Son</w:t>
      </w:r>
      <w:r w:rsidRPr="00BC123C">
        <w:rPr>
          <w:rFonts w:ascii="Book Antiqua" w:hAnsi="Book Antiqua"/>
        </w:rPr>
        <w:t>, 1636.</w:t>
      </w:r>
      <w:bookmarkStart w:id="0" w:name="_GoBack"/>
      <w:bookmarkEnd w:id="0"/>
    </w:p>
    <w:sectPr w:rsidR="00BC123C" w:rsidRPr="00BC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568"/>
    <w:multiLevelType w:val="hybridMultilevel"/>
    <w:tmpl w:val="059A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3C"/>
    <w:rsid w:val="001615F5"/>
    <w:rsid w:val="009B669E"/>
    <w:rsid w:val="00B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Dillon</dc:creator>
  <cp:lastModifiedBy>Paula Dillon</cp:lastModifiedBy>
  <cp:revision>2</cp:revision>
  <cp:lastPrinted>2019-02-25T23:38:00Z</cp:lastPrinted>
  <dcterms:created xsi:type="dcterms:W3CDTF">2019-02-25T23:40:00Z</dcterms:created>
  <dcterms:modified xsi:type="dcterms:W3CDTF">2019-02-25T23:40:00Z</dcterms:modified>
</cp:coreProperties>
</file>